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DE74" w14:textId="4CB489B1" w:rsidR="00715776" w:rsidRPr="00BF617A" w:rsidRDefault="00BF617A" w:rsidP="00BF617A">
      <w:r>
        <w:rPr>
          <w:rFonts w:ascii="Arial" w:hAnsi="Arial" w:cs="Arial"/>
          <w:color w:val="000000"/>
          <w:sz w:val="20"/>
          <w:szCs w:val="20"/>
        </w:rPr>
        <w:t xml:space="preserve">Postępowanie w ramach </w:t>
      </w:r>
      <w:r>
        <w:rPr>
          <w:rFonts w:ascii="Arial" w:hAnsi="Arial" w:cs="Arial"/>
          <w:color w:val="000000"/>
          <w:sz w:val="20"/>
          <w:szCs w:val="20"/>
        </w:rPr>
        <w:t xml:space="preserve">przetargu </w:t>
      </w:r>
      <w:r w:rsidRPr="008907F1">
        <w:rPr>
          <w:rFonts w:ascii="Arial" w:hAnsi="Arial" w:cs="Arial"/>
          <w:color w:val="000000"/>
          <w:sz w:val="20"/>
          <w:szCs w:val="20"/>
        </w:rPr>
        <w:t xml:space="preserve">na </w:t>
      </w:r>
      <w:bookmarkStart w:id="0" w:name="_Hlk108430162"/>
      <w:bookmarkStart w:id="1" w:name="_Hlk108430523"/>
      <w:r w:rsidRPr="008907F1">
        <w:rPr>
          <w:rFonts w:ascii="Arial" w:hAnsi="Arial" w:cs="Arial"/>
          <w:b/>
          <w:i/>
          <w:color w:val="000000"/>
          <w:sz w:val="20"/>
          <w:szCs w:val="20"/>
        </w:rPr>
        <w:t>Opracowanie nowego typu łącznika międzymodułowego celem optymalizacji materiałowej i zmniejszenia śladu węglowego oraz energochłonności konstrukcji modułów budowlanych</w:t>
      </w:r>
      <w:bookmarkEnd w:id="0"/>
      <w:r w:rsidRPr="008907F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bookmarkEnd w:id="1"/>
      <w:r w:rsidRPr="008907F1">
        <w:rPr>
          <w:rFonts w:ascii="Arial" w:hAnsi="Arial" w:cs="Arial"/>
          <w:color w:val="000000"/>
          <w:sz w:val="20"/>
          <w:szCs w:val="20"/>
        </w:rPr>
        <w:t xml:space="preserve">na potrzeby </w:t>
      </w:r>
      <w:proofErr w:type="spellStart"/>
      <w:r w:rsidRPr="008907F1">
        <w:rPr>
          <w:rFonts w:ascii="Arial" w:hAnsi="Arial" w:cs="Arial"/>
          <w:i/>
          <w:color w:val="000000"/>
          <w:sz w:val="20"/>
          <w:szCs w:val="20"/>
        </w:rPr>
        <w:t>Vivia</w:t>
      </w:r>
      <w:proofErr w:type="spellEnd"/>
      <w:r w:rsidRPr="008907F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8907F1">
        <w:rPr>
          <w:rFonts w:ascii="Arial" w:hAnsi="Arial" w:cs="Arial"/>
          <w:i/>
          <w:color w:val="000000"/>
          <w:sz w:val="20"/>
          <w:szCs w:val="20"/>
        </w:rPr>
        <w:t>Next</w:t>
      </w:r>
      <w:proofErr w:type="spellEnd"/>
      <w:r w:rsidRPr="008907F1">
        <w:rPr>
          <w:rFonts w:ascii="Arial" w:hAnsi="Arial" w:cs="Arial"/>
          <w:i/>
          <w:color w:val="000000"/>
          <w:sz w:val="20"/>
          <w:szCs w:val="20"/>
        </w:rPr>
        <w:t xml:space="preserve"> Sp. z o.o.</w:t>
      </w:r>
      <w:r>
        <w:rPr>
          <w:rFonts w:ascii="Arial" w:hAnsi="Arial" w:cs="Arial"/>
          <w:i/>
          <w:color w:val="000000"/>
          <w:sz w:val="20"/>
          <w:szCs w:val="20"/>
        </w:rPr>
        <w:t>,</w:t>
      </w:r>
      <w:r w:rsidRPr="008907F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907F1">
        <w:rPr>
          <w:rFonts w:ascii="Arial" w:eastAsia="Arial" w:hAnsi="Arial" w:cs="Arial"/>
          <w:sz w:val="20"/>
          <w:szCs w:val="20"/>
        </w:rPr>
        <w:t>realizowan</w:t>
      </w:r>
      <w:r>
        <w:rPr>
          <w:rFonts w:ascii="Arial" w:eastAsia="Arial" w:hAnsi="Arial" w:cs="Arial"/>
          <w:sz w:val="20"/>
          <w:szCs w:val="20"/>
        </w:rPr>
        <w:t>ego</w:t>
      </w:r>
      <w:r w:rsidRPr="008907F1">
        <w:rPr>
          <w:rFonts w:ascii="Arial" w:eastAsia="Arial" w:hAnsi="Arial" w:cs="Arial"/>
          <w:sz w:val="20"/>
          <w:szCs w:val="20"/>
        </w:rPr>
        <w:t xml:space="preserve"> w projekcie „</w:t>
      </w:r>
      <w:proofErr w:type="spellStart"/>
      <w:r w:rsidRPr="008907F1">
        <w:rPr>
          <w:rFonts w:ascii="Arial" w:eastAsia="Arial" w:hAnsi="Arial" w:cs="Arial"/>
          <w:sz w:val="20"/>
          <w:szCs w:val="20"/>
        </w:rPr>
        <w:t>μGranty</w:t>
      </w:r>
      <w:proofErr w:type="spellEnd"/>
      <w:r w:rsidRPr="008907F1">
        <w:rPr>
          <w:rFonts w:ascii="Arial" w:eastAsia="Arial" w:hAnsi="Arial" w:cs="Arial"/>
          <w:sz w:val="20"/>
          <w:szCs w:val="20"/>
        </w:rPr>
        <w:t xml:space="preserve"> B+R dla przedsiębiorstw"” w ramach Regionalnego Programu Operacyjnego Województwa Pomorskiego na lata 2014-2020, Osi Priorytetowej 01. Komercjalizacja wiedzy, Działania 01.01. Ekspansja przez innowacje, Poddziałania 01.01.01. Ekspansja przez innowacje – wsparcie dotacyjne</w:t>
      </w:r>
      <w:r>
        <w:rPr>
          <w:rFonts w:ascii="Arial" w:eastAsia="Arial" w:hAnsi="Arial" w:cs="Arial"/>
          <w:sz w:val="20"/>
          <w:szCs w:val="20"/>
        </w:rPr>
        <w:t xml:space="preserve">, zostało zakończone. Wybrano ofertę </w:t>
      </w:r>
      <w:r>
        <w:rPr>
          <w:rFonts w:ascii="Arial" w:eastAsia="Arial" w:hAnsi="Arial" w:cs="Arial"/>
          <w:sz w:val="20"/>
          <w:szCs w:val="20"/>
        </w:rPr>
        <w:t>Politechniki Gdańskie</w:t>
      </w:r>
      <w:r>
        <w:rPr>
          <w:rFonts w:ascii="Arial" w:eastAsia="Arial" w:hAnsi="Arial" w:cs="Arial"/>
          <w:sz w:val="20"/>
          <w:szCs w:val="20"/>
        </w:rPr>
        <w:t>j, Wydziału Inżynierii Lądowej i Środowiska, ul. G. Narutowicza 11/12</w:t>
      </w:r>
      <w:r w:rsidR="003E33F7">
        <w:rPr>
          <w:rFonts w:ascii="Arial" w:eastAsia="Arial" w:hAnsi="Arial" w:cs="Arial"/>
          <w:sz w:val="20"/>
          <w:szCs w:val="20"/>
        </w:rPr>
        <w:t>, 80-233 Gdańsk.</w:t>
      </w:r>
    </w:p>
    <w:sectPr w:rsidR="00715776" w:rsidRPr="00BF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7A"/>
    <w:rsid w:val="003E33F7"/>
    <w:rsid w:val="00715776"/>
    <w:rsid w:val="00987669"/>
    <w:rsid w:val="00B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9070"/>
  <w15:chartTrackingRefBased/>
  <w15:docId w15:val="{CCDDE39B-C628-4478-A409-54471CD3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Klunder</dc:creator>
  <cp:keywords/>
  <dc:description/>
  <cp:lastModifiedBy>Klunder Tomasz</cp:lastModifiedBy>
  <cp:revision>2</cp:revision>
  <dcterms:created xsi:type="dcterms:W3CDTF">2022-08-24T09:17:00Z</dcterms:created>
  <dcterms:modified xsi:type="dcterms:W3CDTF">2022-08-24T09:17:00Z</dcterms:modified>
</cp:coreProperties>
</file>